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F29D" w14:textId="77777777" w:rsidR="00277A06" w:rsidRPr="00277A06" w:rsidRDefault="00277A06" w:rsidP="00277A06">
      <w:pPr>
        <w:spacing w:after="0" w:line="240" w:lineRule="auto"/>
        <w:rPr>
          <w:rFonts w:asciiTheme="majorHAnsi" w:eastAsia="Arial" w:hAnsiTheme="majorHAnsi" w:cs="Arial"/>
          <w:b/>
          <w:sz w:val="20"/>
          <w:szCs w:val="20"/>
        </w:rPr>
      </w:pPr>
    </w:p>
    <w:p w14:paraId="26D65036" w14:textId="77777777" w:rsidR="00FE4B05" w:rsidRDefault="00FE4B05">
      <w:pPr>
        <w:spacing w:after="0" w:line="240" w:lineRule="auto"/>
        <w:ind w:left="-180"/>
        <w:jc w:val="center"/>
        <w:rPr>
          <w:rFonts w:asciiTheme="majorHAnsi" w:eastAsia="Arial" w:hAnsiTheme="majorHAnsi" w:cs="Arial"/>
          <w:b/>
          <w:sz w:val="20"/>
          <w:szCs w:val="20"/>
        </w:rPr>
      </w:pPr>
    </w:p>
    <w:p w14:paraId="70B5C6A3" w14:textId="77777777" w:rsidR="00FE4B05" w:rsidRDefault="00FE4B05">
      <w:pPr>
        <w:spacing w:after="0" w:line="240" w:lineRule="auto"/>
        <w:ind w:left="-180"/>
        <w:jc w:val="center"/>
        <w:rPr>
          <w:rFonts w:asciiTheme="majorHAnsi" w:eastAsia="Arial" w:hAnsiTheme="majorHAnsi" w:cs="Arial"/>
          <w:b/>
          <w:sz w:val="20"/>
          <w:szCs w:val="20"/>
        </w:rPr>
      </w:pPr>
    </w:p>
    <w:p w14:paraId="00000001" w14:textId="06CFE5F6" w:rsidR="006037FC" w:rsidRPr="00277A06" w:rsidRDefault="003E03A9">
      <w:pPr>
        <w:spacing w:after="0" w:line="240" w:lineRule="auto"/>
        <w:ind w:left="-180"/>
        <w:jc w:val="center"/>
        <w:rPr>
          <w:rFonts w:asciiTheme="majorHAnsi" w:eastAsia="Arial" w:hAnsiTheme="majorHAnsi" w:cs="Arial"/>
          <w:b/>
          <w:sz w:val="20"/>
          <w:szCs w:val="20"/>
        </w:rPr>
      </w:pPr>
      <w:r w:rsidRPr="00277A06">
        <w:rPr>
          <w:rFonts w:asciiTheme="majorHAnsi" w:eastAsia="Arial" w:hAnsiTheme="majorHAnsi" w:cs="Arial"/>
          <w:b/>
          <w:sz w:val="20"/>
          <w:szCs w:val="20"/>
        </w:rPr>
        <w:t>CONTRACT DE SPONSORIZARE</w:t>
      </w:r>
    </w:p>
    <w:p w14:paraId="00000002" w14:textId="22D9FA5A" w:rsidR="006037FC" w:rsidRPr="00277A06" w:rsidRDefault="003E03A9">
      <w:pPr>
        <w:spacing w:after="0" w:line="240" w:lineRule="auto"/>
        <w:jc w:val="center"/>
        <w:rPr>
          <w:rFonts w:asciiTheme="majorHAnsi" w:eastAsia="Arial" w:hAnsiTheme="majorHAnsi" w:cs="Arial"/>
          <w:b/>
          <w:sz w:val="20"/>
          <w:szCs w:val="20"/>
        </w:rPr>
      </w:pPr>
      <w:r w:rsidRPr="00277A06">
        <w:rPr>
          <w:rFonts w:asciiTheme="majorHAnsi" w:eastAsia="Arial" w:hAnsiTheme="majorHAnsi" w:cs="Arial"/>
          <w:b/>
          <w:sz w:val="20"/>
          <w:szCs w:val="20"/>
        </w:rPr>
        <w:t xml:space="preserve">Nr. </w:t>
      </w:r>
      <w:r w:rsidR="00FE4B05">
        <w:rPr>
          <w:rFonts w:asciiTheme="majorHAnsi" w:eastAsia="Arial" w:hAnsiTheme="majorHAnsi" w:cs="Arial"/>
          <w:b/>
          <w:sz w:val="20"/>
          <w:szCs w:val="20"/>
        </w:rPr>
        <w:t>...</w:t>
      </w:r>
      <w:r w:rsidRPr="00277A06">
        <w:rPr>
          <w:rFonts w:asciiTheme="majorHAnsi" w:eastAsia="Arial" w:hAnsiTheme="majorHAnsi" w:cs="Arial"/>
          <w:b/>
          <w:sz w:val="20"/>
          <w:szCs w:val="20"/>
        </w:rPr>
        <w:t xml:space="preserve"> / </w:t>
      </w:r>
      <w:r w:rsidR="00FE4B05">
        <w:rPr>
          <w:rFonts w:asciiTheme="majorHAnsi" w:eastAsia="Arial" w:hAnsiTheme="majorHAnsi" w:cs="Arial"/>
          <w:b/>
          <w:sz w:val="20"/>
          <w:szCs w:val="20"/>
        </w:rPr>
        <w:t>......</w:t>
      </w:r>
      <w:r w:rsidR="00EC4E3B">
        <w:rPr>
          <w:rFonts w:asciiTheme="majorHAnsi" w:eastAsia="Arial" w:hAnsiTheme="majorHAnsi" w:cs="Arial"/>
          <w:b/>
          <w:sz w:val="20"/>
          <w:szCs w:val="20"/>
        </w:rPr>
        <w:t>.</w:t>
      </w:r>
      <w:r w:rsidR="00390CEA">
        <w:rPr>
          <w:rFonts w:asciiTheme="majorHAnsi" w:eastAsia="Arial" w:hAnsiTheme="majorHAnsi" w:cs="Arial"/>
          <w:b/>
          <w:sz w:val="20"/>
          <w:szCs w:val="20"/>
        </w:rPr>
        <w:t>03</w:t>
      </w:r>
      <w:r w:rsidR="00EC4E3B">
        <w:rPr>
          <w:rFonts w:asciiTheme="majorHAnsi" w:eastAsia="Arial" w:hAnsiTheme="majorHAnsi" w:cs="Arial"/>
          <w:b/>
          <w:sz w:val="20"/>
          <w:szCs w:val="20"/>
        </w:rPr>
        <w:t>.202</w:t>
      </w:r>
      <w:r w:rsidR="00390CEA">
        <w:rPr>
          <w:rFonts w:asciiTheme="majorHAnsi" w:eastAsia="Arial" w:hAnsiTheme="majorHAnsi" w:cs="Arial"/>
          <w:b/>
          <w:sz w:val="20"/>
          <w:szCs w:val="20"/>
        </w:rPr>
        <w:t>6</w:t>
      </w:r>
    </w:p>
    <w:p w14:paraId="00000003" w14:textId="089244DE" w:rsidR="006037FC" w:rsidRDefault="006037FC">
      <w:pPr>
        <w:spacing w:after="0" w:line="240" w:lineRule="auto"/>
        <w:jc w:val="center"/>
        <w:rPr>
          <w:rFonts w:asciiTheme="majorHAnsi" w:eastAsia="Arial" w:hAnsiTheme="majorHAnsi" w:cs="Arial"/>
          <w:b/>
          <w:sz w:val="20"/>
          <w:szCs w:val="20"/>
        </w:rPr>
      </w:pPr>
    </w:p>
    <w:p w14:paraId="6E68B09E" w14:textId="77777777" w:rsidR="00FE4B05" w:rsidRPr="00277A06" w:rsidRDefault="00FE4B05">
      <w:pPr>
        <w:spacing w:after="0" w:line="240" w:lineRule="auto"/>
        <w:jc w:val="center"/>
        <w:rPr>
          <w:rFonts w:asciiTheme="majorHAnsi" w:eastAsia="Arial" w:hAnsiTheme="majorHAnsi" w:cs="Arial"/>
          <w:b/>
          <w:sz w:val="20"/>
          <w:szCs w:val="20"/>
        </w:rPr>
      </w:pPr>
    </w:p>
    <w:p w14:paraId="00000004" w14:textId="337A09ED" w:rsidR="006037FC" w:rsidRPr="00FE4B05" w:rsidRDefault="003E03A9">
      <w:pPr>
        <w:spacing w:after="0" w:line="240" w:lineRule="auto"/>
        <w:rPr>
          <w:rFonts w:asciiTheme="majorHAnsi" w:eastAsia="Arial" w:hAnsiTheme="majorHAnsi" w:cs="Arial"/>
          <w:sz w:val="20"/>
          <w:szCs w:val="20"/>
        </w:rPr>
      </w:pPr>
      <w:r w:rsidRPr="00FE4B05">
        <w:rPr>
          <w:rFonts w:asciiTheme="majorHAnsi" w:eastAsia="Arial" w:hAnsiTheme="majorHAnsi" w:cs="Arial"/>
          <w:sz w:val="20"/>
          <w:szCs w:val="20"/>
        </w:rPr>
        <w:t>Prezentul contract de sponsorizare (denumit în continuare „</w:t>
      </w:r>
      <w:r w:rsidRPr="00FE4B05">
        <w:rPr>
          <w:rFonts w:asciiTheme="majorHAnsi" w:eastAsia="Arial" w:hAnsiTheme="majorHAnsi" w:cs="Arial"/>
          <w:b/>
          <w:sz w:val="20"/>
          <w:szCs w:val="20"/>
        </w:rPr>
        <w:t>Contractul</w:t>
      </w:r>
      <w:r w:rsidRPr="00FE4B05">
        <w:rPr>
          <w:rFonts w:asciiTheme="majorHAnsi" w:eastAsia="Arial" w:hAnsiTheme="majorHAnsi" w:cs="Arial"/>
          <w:sz w:val="20"/>
          <w:szCs w:val="20"/>
        </w:rPr>
        <w:t>”)</w:t>
      </w:r>
      <w:r w:rsidRPr="00FE4B05">
        <w:rPr>
          <w:rFonts w:asciiTheme="majorHAnsi" w:eastAsia="Arial" w:hAnsiTheme="majorHAnsi" w:cs="Arial"/>
          <w:b/>
          <w:sz w:val="20"/>
          <w:szCs w:val="20"/>
        </w:rPr>
        <w:t xml:space="preserve"> </w:t>
      </w:r>
      <w:r w:rsidRPr="00FE4B05">
        <w:rPr>
          <w:rFonts w:asciiTheme="majorHAnsi" w:eastAsia="Arial" w:hAnsiTheme="majorHAnsi" w:cs="Arial"/>
          <w:sz w:val="20"/>
          <w:szCs w:val="20"/>
        </w:rPr>
        <w:t xml:space="preserve">se încheie astăzi, </w:t>
      </w:r>
      <w:r w:rsidR="00BF2E0D" w:rsidRPr="00FE4B05">
        <w:rPr>
          <w:rFonts w:asciiTheme="majorHAnsi" w:eastAsia="Arial" w:hAnsiTheme="majorHAnsi" w:cs="Arial"/>
          <w:sz w:val="20"/>
          <w:szCs w:val="20"/>
        </w:rPr>
        <w:t>....</w:t>
      </w:r>
      <w:r w:rsidR="00EC4E3B" w:rsidRPr="00FE4B05">
        <w:rPr>
          <w:rFonts w:asciiTheme="majorHAnsi" w:eastAsia="Arial" w:hAnsiTheme="majorHAnsi" w:cs="Arial"/>
          <w:sz w:val="20"/>
          <w:szCs w:val="20"/>
        </w:rPr>
        <w:t>.</w:t>
      </w:r>
      <w:r w:rsidR="00390CEA">
        <w:rPr>
          <w:rFonts w:asciiTheme="majorHAnsi" w:eastAsia="Arial" w:hAnsiTheme="majorHAnsi" w:cs="Arial"/>
          <w:sz w:val="20"/>
          <w:szCs w:val="20"/>
        </w:rPr>
        <w:t>03</w:t>
      </w:r>
      <w:r w:rsidR="00EC4E3B" w:rsidRPr="00FE4B05">
        <w:rPr>
          <w:rFonts w:asciiTheme="majorHAnsi" w:eastAsia="Arial" w:hAnsiTheme="majorHAnsi" w:cs="Arial"/>
          <w:sz w:val="20"/>
          <w:szCs w:val="20"/>
        </w:rPr>
        <w:t>.202</w:t>
      </w:r>
      <w:r w:rsidR="00390CEA">
        <w:rPr>
          <w:rFonts w:asciiTheme="majorHAnsi" w:eastAsia="Arial" w:hAnsiTheme="majorHAnsi" w:cs="Arial"/>
          <w:sz w:val="20"/>
          <w:szCs w:val="20"/>
        </w:rPr>
        <w:t>6</w:t>
      </w:r>
      <w:r w:rsidRPr="00FE4B05">
        <w:rPr>
          <w:rFonts w:asciiTheme="majorHAnsi" w:eastAsia="Arial" w:hAnsiTheme="majorHAnsi" w:cs="Arial"/>
          <w:sz w:val="20"/>
          <w:szCs w:val="20"/>
        </w:rPr>
        <w:t xml:space="preserve"> între:</w:t>
      </w:r>
    </w:p>
    <w:p w14:paraId="00000005" w14:textId="77777777" w:rsidR="006037FC" w:rsidRPr="00FE4B05" w:rsidRDefault="006037FC">
      <w:pPr>
        <w:spacing w:after="0" w:line="240" w:lineRule="auto"/>
        <w:rPr>
          <w:rFonts w:asciiTheme="majorHAnsi" w:eastAsia="Arial" w:hAnsiTheme="majorHAnsi" w:cs="Arial"/>
          <w:b/>
          <w:sz w:val="20"/>
          <w:szCs w:val="20"/>
        </w:rPr>
      </w:pPr>
    </w:p>
    <w:p w14:paraId="00000006" w14:textId="73416B3D" w:rsidR="006037FC" w:rsidRPr="00FE4B05" w:rsidRDefault="003E03A9">
      <w:pPr>
        <w:spacing w:after="0" w:line="240" w:lineRule="auto"/>
        <w:jc w:val="both"/>
        <w:rPr>
          <w:rFonts w:asciiTheme="majorHAnsi" w:eastAsia="Arial" w:hAnsiTheme="majorHAnsi" w:cs="Arial"/>
          <w:sz w:val="20"/>
          <w:szCs w:val="20"/>
        </w:rPr>
      </w:pPr>
      <w:r w:rsidRPr="00FE4B05">
        <w:rPr>
          <w:rFonts w:asciiTheme="majorHAnsi" w:eastAsia="Arial" w:hAnsiTheme="majorHAnsi" w:cs="Arial"/>
          <w:b/>
          <w:sz w:val="20"/>
          <w:szCs w:val="20"/>
        </w:rPr>
        <w:t xml:space="preserve">S.C </w:t>
      </w:r>
      <w:r w:rsidR="00DB4658" w:rsidRPr="00FE4B05">
        <w:rPr>
          <w:rFonts w:asciiTheme="majorHAnsi" w:eastAsia="Arial" w:hAnsiTheme="majorHAnsi" w:cs="Arial"/>
          <w:b/>
          <w:sz w:val="20"/>
          <w:szCs w:val="20"/>
        </w:rPr>
        <w:t>.................................</w:t>
      </w:r>
      <w:r w:rsidRPr="00FE4B05">
        <w:rPr>
          <w:rFonts w:asciiTheme="majorHAnsi" w:eastAsia="Arial" w:hAnsiTheme="majorHAnsi" w:cs="Arial"/>
          <w:b/>
          <w:sz w:val="20"/>
          <w:szCs w:val="20"/>
        </w:rPr>
        <w:t xml:space="preserve"> </w:t>
      </w:r>
      <w:r w:rsidRPr="00FE4B05">
        <w:rPr>
          <w:rFonts w:asciiTheme="majorHAnsi" w:eastAsia="Arial" w:hAnsiTheme="majorHAnsi" w:cs="Arial"/>
          <w:sz w:val="20"/>
          <w:szCs w:val="20"/>
        </w:rPr>
        <w:t>cu sediul în</w:t>
      </w:r>
      <w:r w:rsidR="00EC4E3B" w:rsidRPr="00FE4B05">
        <w:rPr>
          <w:rFonts w:asciiTheme="majorHAnsi" w:eastAsia="Arial" w:hAnsiTheme="majorHAnsi" w:cs="Arial"/>
          <w:sz w:val="20"/>
          <w:szCs w:val="20"/>
        </w:rPr>
        <w:t xml:space="preserve"> </w:t>
      </w:r>
      <w:r w:rsidR="00DB4658" w:rsidRPr="00FE4B05">
        <w:rPr>
          <w:rFonts w:asciiTheme="majorHAnsi" w:eastAsia="Arial" w:hAnsiTheme="majorHAnsi" w:cs="Arial"/>
          <w:sz w:val="20"/>
          <w:szCs w:val="20"/>
        </w:rPr>
        <w:t>........................................................................................</w:t>
      </w:r>
      <w:r w:rsidR="00EC4E3B" w:rsidRPr="00FE4B05">
        <w:rPr>
          <w:rFonts w:asciiTheme="majorHAnsi" w:eastAsia="Arial" w:hAnsiTheme="majorHAnsi" w:cs="Arial"/>
          <w:sz w:val="20"/>
          <w:szCs w:val="20"/>
        </w:rPr>
        <w:t>,</w:t>
      </w:r>
      <w:r w:rsidRPr="00FE4B05">
        <w:rPr>
          <w:rFonts w:asciiTheme="majorHAnsi" w:eastAsia="Arial" w:hAnsiTheme="majorHAnsi" w:cs="Arial"/>
          <w:sz w:val="20"/>
          <w:szCs w:val="20"/>
        </w:rPr>
        <w:t xml:space="preserve">  înregistrată la Oficiul Registrului Comerţului sub nr</w:t>
      </w:r>
      <w:r w:rsidR="00EC4E3B" w:rsidRPr="00FE4B05">
        <w:rPr>
          <w:rFonts w:asciiTheme="majorHAnsi" w:eastAsia="Arial" w:hAnsiTheme="majorHAnsi" w:cs="Arial"/>
          <w:sz w:val="20"/>
          <w:szCs w:val="20"/>
        </w:rPr>
        <w:t xml:space="preserve">. </w:t>
      </w:r>
      <w:r w:rsidR="00DB4658" w:rsidRPr="00FE4B05">
        <w:rPr>
          <w:rFonts w:asciiTheme="majorHAnsi" w:eastAsia="Arial" w:hAnsiTheme="majorHAnsi" w:cs="Arial"/>
          <w:sz w:val="20"/>
          <w:szCs w:val="20"/>
        </w:rPr>
        <w:t>.........</w:t>
      </w:r>
      <w:r w:rsidR="00EC4E3B" w:rsidRPr="00FE4B05">
        <w:rPr>
          <w:rFonts w:asciiTheme="majorHAnsi" w:eastAsia="Arial" w:hAnsiTheme="majorHAnsi" w:cs="Arial"/>
          <w:sz w:val="20"/>
          <w:szCs w:val="20"/>
        </w:rPr>
        <w:t>/</w:t>
      </w:r>
      <w:r w:rsidR="00DB4658" w:rsidRPr="00FE4B05">
        <w:rPr>
          <w:rFonts w:asciiTheme="majorHAnsi" w:eastAsia="Arial" w:hAnsiTheme="majorHAnsi" w:cs="Arial"/>
          <w:sz w:val="20"/>
          <w:szCs w:val="20"/>
        </w:rPr>
        <w:t>..............</w:t>
      </w:r>
      <w:r w:rsidR="00EC4E3B" w:rsidRPr="00FE4B05">
        <w:rPr>
          <w:rFonts w:asciiTheme="majorHAnsi" w:eastAsia="Arial" w:hAnsiTheme="majorHAnsi" w:cs="Arial"/>
          <w:sz w:val="20"/>
          <w:szCs w:val="20"/>
        </w:rPr>
        <w:t>/</w:t>
      </w:r>
      <w:r w:rsidR="00DB4658" w:rsidRPr="00FE4B05">
        <w:rPr>
          <w:rFonts w:asciiTheme="majorHAnsi" w:eastAsia="Arial" w:hAnsiTheme="majorHAnsi" w:cs="Arial"/>
          <w:sz w:val="20"/>
          <w:szCs w:val="20"/>
        </w:rPr>
        <w:t>........</w:t>
      </w:r>
      <w:r w:rsidR="00EC4E3B" w:rsidRPr="00FE4B05">
        <w:rPr>
          <w:rFonts w:asciiTheme="majorHAnsi" w:eastAsia="Arial" w:hAnsiTheme="majorHAnsi" w:cs="Arial"/>
          <w:sz w:val="20"/>
          <w:szCs w:val="20"/>
        </w:rPr>
        <w:t>,</w:t>
      </w:r>
      <w:r w:rsidRPr="00FE4B05">
        <w:rPr>
          <w:rFonts w:asciiTheme="majorHAnsi" w:eastAsia="Arial" w:hAnsiTheme="majorHAnsi" w:cs="Arial"/>
          <w:sz w:val="20"/>
          <w:szCs w:val="20"/>
        </w:rPr>
        <w:t xml:space="preserve"> având Cod de Înregistrare </w:t>
      </w:r>
      <w:r w:rsidRPr="00FE4B05">
        <w:rPr>
          <w:rFonts w:asciiTheme="majorHAnsi" w:eastAsia="Arial" w:hAnsiTheme="majorHAnsi" w:cs="Arial"/>
          <w:color w:val="000000"/>
          <w:sz w:val="20"/>
          <w:szCs w:val="20"/>
        </w:rPr>
        <w:t>Fiscala</w:t>
      </w:r>
      <w:r w:rsidR="00EC4E3B" w:rsidRPr="00FE4B05">
        <w:rPr>
          <w:rFonts w:asciiTheme="majorHAnsi" w:eastAsia="Arial" w:hAnsiTheme="majorHAnsi" w:cs="Arial"/>
          <w:sz w:val="20"/>
          <w:szCs w:val="20"/>
        </w:rPr>
        <w:t xml:space="preserve"> RO</w:t>
      </w:r>
      <w:r w:rsidR="00DB4658" w:rsidRPr="00FE4B05">
        <w:rPr>
          <w:rFonts w:asciiTheme="majorHAnsi" w:eastAsia="Arial" w:hAnsiTheme="majorHAnsi" w:cs="Arial"/>
          <w:sz w:val="20"/>
          <w:szCs w:val="20"/>
        </w:rPr>
        <w:t>....................</w:t>
      </w:r>
      <w:r w:rsidRPr="00FE4B05">
        <w:rPr>
          <w:rFonts w:asciiTheme="majorHAnsi" w:eastAsia="Arial" w:hAnsiTheme="majorHAnsi" w:cs="Arial"/>
          <w:sz w:val="20"/>
          <w:szCs w:val="20"/>
        </w:rPr>
        <w:t>, cont bancar</w:t>
      </w:r>
      <w:r w:rsidR="00EC4E3B" w:rsidRPr="00FE4B05">
        <w:rPr>
          <w:rFonts w:asciiTheme="majorHAnsi" w:eastAsia="Arial" w:hAnsiTheme="majorHAnsi" w:cs="Arial"/>
          <w:sz w:val="20"/>
          <w:szCs w:val="20"/>
        </w:rPr>
        <w:t xml:space="preserve"> </w:t>
      </w:r>
      <w:r w:rsidR="00DB4658" w:rsidRPr="00FE4B05">
        <w:rPr>
          <w:rFonts w:asciiTheme="majorHAnsi" w:eastAsia="Arial" w:hAnsiTheme="majorHAnsi" w:cs="Arial"/>
          <w:sz w:val="20"/>
          <w:szCs w:val="20"/>
        </w:rPr>
        <w:t>....................................................</w:t>
      </w:r>
      <w:r w:rsidR="00EC4E3B" w:rsidRPr="00FE4B05">
        <w:rPr>
          <w:rFonts w:asciiTheme="majorHAnsi" w:eastAsia="Arial" w:hAnsiTheme="majorHAnsi" w:cs="Arial"/>
          <w:sz w:val="20"/>
          <w:szCs w:val="20"/>
        </w:rPr>
        <w:t xml:space="preserve">, </w:t>
      </w:r>
      <w:r w:rsidRPr="00FE4B05">
        <w:rPr>
          <w:rFonts w:asciiTheme="majorHAnsi" w:eastAsia="Arial" w:hAnsiTheme="majorHAnsi" w:cs="Arial"/>
          <w:color w:val="000000"/>
          <w:sz w:val="20"/>
          <w:szCs w:val="20"/>
        </w:rPr>
        <w:t xml:space="preserve"> deschis la </w:t>
      </w:r>
      <w:r w:rsidR="00EC4E3B" w:rsidRPr="00FE4B05">
        <w:rPr>
          <w:rFonts w:asciiTheme="majorHAnsi" w:eastAsia="Arial" w:hAnsiTheme="majorHAnsi" w:cs="Arial"/>
          <w:color w:val="000000"/>
          <w:sz w:val="20"/>
          <w:szCs w:val="20"/>
        </w:rPr>
        <w:t>Banca Transilvania</w:t>
      </w:r>
      <w:r w:rsidRPr="00FE4B05">
        <w:rPr>
          <w:rFonts w:asciiTheme="majorHAnsi" w:eastAsia="Arial" w:hAnsiTheme="majorHAnsi" w:cs="Arial"/>
          <w:color w:val="000000"/>
          <w:sz w:val="20"/>
          <w:szCs w:val="20"/>
        </w:rPr>
        <w:t>,</w:t>
      </w:r>
      <w:r w:rsidRPr="00FE4B05">
        <w:rPr>
          <w:rFonts w:asciiTheme="majorHAnsi" w:eastAsia="Arial" w:hAnsiTheme="majorHAnsi" w:cs="Arial"/>
          <w:sz w:val="20"/>
          <w:szCs w:val="20"/>
        </w:rPr>
        <w:t xml:space="preserve"> reprezentată prin </w:t>
      </w:r>
      <w:r w:rsidR="00EC4E3B" w:rsidRPr="00FE4B05">
        <w:rPr>
          <w:rFonts w:asciiTheme="majorHAnsi" w:eastAsia="Arial" w:hAnsiTheme="majorHAnsi" w:cs="Arial"/>
          <w:sz w:val="20"/>
          <w:szCs w:val="20"/>
        </w:rPr>
        <w:t>Administrator</w:t>
      </w:r>
      <w:r w:rsidR="00DB4658" w:rsidRPr="00FE4B05">
        <w:rPr>
          <w:rFonts w:asciiTheme="majorHAnsi" w:eastAsia="Arial" w:hAnsiTheme="majorHAnsi" w:cs="Arial"/>
          <w:sz w:val="20"/>
          <w:szCs w:val="20"/>
        </w:rPr>
        <w:t>....................</w:t>
      </w:r>
      <w:r w:rsidR="00EC4E3B" w:rsidRPr="00FE4B05">
        <w:rPr>
          <w:rFonts w:asciiTheme="majorHAnsi" w:eastAsia="Arial" w:hAnsiTheme="majorHAnsi" w:cs="Arial"/>
          <w:sz w:val="20"/>
          <w:szCs w:val="20"/>
        </w:rPr>
        <w:t>,</w:t>
      </w:r>
      <w:r w:rsidRPr="00FE4B05">
        <w:rPr>
          <w:rFonts w:asciiTheme="majorHAnsi" w:eastAsia="Arial" w:hAnsiTheme="majorHAnsi" w:cs="Arial"/>
          <w:sz w:val="20"/>
          <w:szCs w:val="20"/>
        </w:rPr>
        <w:t xml:space="preserve"> denumită în continuare </w:t>
      </w:r>
      <w:r w:rsidRPr="00FE4B05">
        <w:rPr>
          <w:rFonts w:asciiTheme="majorHAnsi" w:eastAsia="Arial" w:hAnsiTheme="majorHAnsi" w:cs="Arial"/>
          <w:b/>
          <w:sz w:val="20"/>
          <w:szCs w:val="20"/>
        </w:rPr>
        <w:t xml:space="preserve">SPONSOR </w:t>
      </w:r>
    </w:p>
    <w:p w14:paraId="00000007" w14:textId="77777777" w:rsidR="006037FC" w:rsidRPr="00FE4B05" w:rsidRDefault="003E03A9">
      <w:pPr>
        <w:spacing w:after="0" w:line="240" w:lineRule="auto"/>
        <w:jc w:val="both"/>
        <w:rPr>
          <w:rFonts w:asciiTheme="majorHAnsi" w:eastAsia="Arial" w:hAnsiTheme="majorHAnsi" w:cs="Arial"/>
          <w:b/>
          <w:sz w:val="20"/>
          <w:szCs w:val="20"/>
        </w:rPr>
      </w:pPr>
      <w:r w:rsidRPr="00FE4B05">
        <w:rPr>
          <w:rFonts w:asciiTheme="majorHAnsi" w:eastAsia="Arial" w:hAnsiTheme="majorHAnsi" w:cs="Arial"/>
          <w:sz w:val="20"/>
          <w:szCs w:val="20"/>
        </w:rPr>
        <w:t>Și</w:t>
      </w:r>
    </w:p>
    <w:p w14:paraId="00000008" w14:textId="6A1E1679" w:rsidR="006037FC" w:rsidRPr="00FE4B05" w:rsidRDefault="003E03A9">
      <w:pPr>
        <w:spacing w:line="240" w:lineRule="auto"/>
        <w:jc w:val="both"/>
        <w:rPr>
          <w:rFonts w:asciiTheme="majorHAnsi" w:eastAsia="Arial" w:hAnsiTheme="majorHAnsi" w:cs="Arial"/>
          <w:b/>
          <w:color w:val="000000"/>
          <w:sz w:val="20"/>
          <w:szCs w:val="20"/>
        </w:rPr>
      </w:pPr>
      <w:r w:rsidRPr="00FE4B05">
        <w:rPr>
          <w:rFonts w:asciiTheme="majorHAnsi" w:eastAsia="Arial" w:hAnsiTheme="majorHAnsi" w:cs="Arial"/>
          <w:b/>
          <w:sz w:val="20"/>
          <w:szCs w:val="20"/>
        </w:rPr>
        <w:t>Asociația CLUB SPORTIV NINJA SPORT</w:t>
      </w:r>
      <w:r w:rsidRPr="00FE4B05">
        <w:rPr>
          <w:rFonts w:asciiTheme="majorHAnsi" w:eastAsia="Arial" w:hAnsiTheme="majorHAnsi" w:cs="Arial"/>
          <w:sz w:val="20"/>
          <w:szCs w:val="20"/>
        </w:rPr>
        <w:t xml:space="preserve">, cu sediul în Otopeni, strada 1 Mai, nr. 66A, jud. Ilfov, cod fiscal: </w:t>
      </w:r>
      <w:r w:rsidR="004179A0" w:rsidRPr="00FE4B05">
        <w:rPr>
          <w:rFonts w:asciiTheme="majorHAnsi" w:eastAsia="Arial" w:hAnsiTheme="majorHAnsi" w:cs="Arial"/>
          <w:sz w:val="20"/>
          <w:szCs w:val="20"/>
        </w:rPr>
        <w:t>4</w:t>
      </w:r>
      <w:r w:rsidRPr="00FE4B05">
        <w:rPr>
          <w:rFonts w:asciiTheme="majorHAnsi" w:eastAsia="Arial" w:hAnsiTheme="majorHAnsi" w:cs="Arial"/>
          <w:sz w:val="20"/>
          <w:szCs w:val="20"/>
        </w:rPr>
        <w:t>4811993, înregistrată în Registrul asociațiilor și fundațiilor existent la Judecătoria Buftea, Ilfov, sub numărul 61 PJ din 16.06.2021, înregistrată la ANAF cu decizia nr. 12053450 din 23.12.2021, titulară a contului numărul R</w:t>
      </w:r>
      <w:r w:rsidR="00DB4658" w:rsidRPr="00FE4B05">
        <w:rPr>
          <w:rFonts w:asciiTheme="majorHAnsi" w:eastAsia="Arial" w:hAnsiTheme="majorHAnsi" w:cs="Arial"/>
          <w:sz w:val="20"/>
          <w:szCs w:val="20"/>
        </w:rPr>
        <w:t>O</w:t>
      </w:r>
      <w:r w:rsidRPr="00FE4B05">
        <w:rPr>
          <w:rFonts w:asciiTheme="majorHAnsi" w:eastAsia="Arial" w:hAnsiTheme="majorHAnsi" w:cs="Arial"/>
          <w:sz w:val="20"/>
          <w:szCs w:val="20"/>
        </w:rPr>
        <w:t>29BREL0002003385070100 deschis la Libra Internet Bank, Sucursala Băneasa, reprezentată prin TUDOR EUSEBIO GEORGE, în calitate de Președinte, denumită în continuare BENEFICIAR.</w:t>
      </w:r>
    </w:p>
    <w:p w14:paraId="00000009" w14:textId="77777777" w:rsidR="006037FC" w:rsidRPr="00FE4B05" w:rsidRDefault="003E03A9">
      <w:pPr>
        <w:pBdr>
          <w:top w:val="nil"/>
          <w:left w:val="nil"/>
          <w:bottom w:val="nil"/>
          <w:right w:val="nil"/>
          <w:between w:val="nil"/>
        </w:pBdr>
        <w:spacing w:after="0" w:line="240" w:lineRule="auto"/>
        <w:jc w:val="both"/>
        <w:rPr>
          <w:rFonts w:asciiTheme="majorHAnsi" w:eastAsia="Arial" w:hAnsiTheme="majorHAnsi" w:cs="Arial"/>
          <w:color w:val="000000"/>
          <w:sz w:val="20"/>
          <w:szCs w:val="20"/>
        </w:rPr>
      </w:pPr>
      <w:r w:rsidRPr="00FE4B05">
        <w:rPr>
          <w:rFonts w:asciiTheme="majorHAnsi" w:eastAsia="Arial" w:hAnsiTheme="majorHAnsi" w:cs="Arial"/>
          <w:color w:val="000000"/>
          <w:sz w:val="20"/>
          <w:szCs w:val="20"/>
        </w:rPr>
        <w:t>Sponsorul și Beneficiarul, denumiți, în continuare, în mod individual, și „</w:t>
      </w:r>
      <w:r w:rsidRPr="00FE4B05">
        <w:rPr>
          <w:rFonts w:asciiTheme="majorHAnsi" w:eastAsia="Arial" w:hAnsiTheme="majorHAnsi" w:cs="Arial"/>
          <w:b/>
          <w:color w:val="000000"/>
          <w:sz w:val="20"/>
          <w:szCs w:val="20"/>
        </w:rPr>
        <w:t>Partea</w:t>
      </w:r>
      <w:r w:rsidRPr="00FE4B05">
        <w:rPr>
          <w:rFonts w:asciiTheme="majorHAnsi" w:eastAsia="Arial" w:hAnsiTheme="majorHAnsi" w:cs="Arial"/>
          <w:color w:val="000000"/>
          <w:sz w:val="20"/>
          <w:szCs w:val="20"/>
        </w:rPr>
        <w:t>”, iar, în mod colectiv, „</w:t>
      </w:r>
      <w:r w:rsidRPr="00FE4B05">
        <w:rPr>
          <w:rFonts w:asciiTheme="majorHAnsi" w:eastAsia="Arial" w:hAnsiTheme="majorHAnsi" w:cs="Arial"/>
          <w:b/>
          <w:color w:val="000000"/>
          <w:sz w:val="20"/>
          <w:szCs w:val="20"/>
        </w:rPr>
        <w:t>Părțile</w:t>
      </w:r>
      <w:r w:rsidRPr="00FE4B05">
        <w:rPr>
          <w:rFonts w:asciiTheme="majorHAnsi" w:eastAsia="Arial" w:hAnsiTheme="majorHAnsi" w:cs="Arial"/>
          <w:color w:val="000000"/>
          <w:sz w:val="20"/>
          <w:szCs w:val="20"/>
        </w:rPr>
        <w:t>”, au convenit să încheie prezentul contract de sponsorizare, cu respectarea următoarelor clauze:</w:t>
      </w:r>
    </w:p>
    <w:p w14:paraId="0000000A" w14:textId="77777777" w:rsidR="006037FC" w:rsidRPr="00FE4B05" w:rsidRDefault="006037FC">
      <w:pPr>
        <w:pBdr>
          <w:top w:val="nil"/>
          <w:left w:val="nil"/>
          <w:bottom w:val="nil"/>
          <w:right w:val="nil"/>
          <w:between w:val="nil"/>
        </w:pBdr>
        <w:spacing w:after="0" w:line="240" w:lineRule="auto"/>
        <w:jc w:val="both"/>
        <w:rPr>
          <w:rFonts w:asciiTheme="majorHAnsi" w:eastAsia="Arial" w:hAnsiTheme="majorHAnsi" w:cs="Arial"/>
          <w:color w:val="000000"/>
          <w:sz w:val="20"/>
          <w:szCs w:val="20"/>
        </w:rPr>
      </w:pPr>
    </w:p>
    <w:p w14:paraId="423754D2" w14:textId="77777777" w:rsidR="00C839A1"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Art. 1 Obiectul Contractului</w:t>
      </w:r>
    </w:p>
    <w:p w14:paraId="101A49AE" w14:textId="096E4CB0"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Obiectul Contractului constă în sponsorizarea Beneficiarului de către Sponsor pentru susţinerea activităţilor fără scop lucrativ desfăşurate de către Beneficiar</w:t>
      </w:r>
    </w:p>
    <w:p w14:paraId="5B896490" w14:textId="52A48F60" w:rsidR="00C839A1"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Art. 2 Valoarea contractului este de ............</w:t>
      </w:r>
      <w:r w:rsidR="00FE4B05">
        <w:rPr>
          <w:rFonts w:asciiTheme="majorHAnsi" w:eastAsia="Arial" w:hAnsiTheme="majorHAnsi" w:cs="Arial"/>
          <w:b/>
          <w:sz w:val="20"/>
          <w:szCs w:val="20"/>
        </w:rPr>
        <w:t>......</w:t>
      </w:r>
      <w:r w:rsidRPr="00FE4B05">
        <w:rPr>
          <w:rFonts w:asciiTheme="majorHAnsi" w:eastAsia="Arial" w:hAnsiTheme="majorHAnsi" w:cs="Arial"/>
          <w:b/>
          <w:sz w:val="20"/>
          <w:szCs w:val="20"/>
        </w:rPr>
        <w:t>................RON</w:t>
      </w:r>
    </w:p>
    <w:p w14:paraId="7D233DC2" w14:textId="0F9B620C" w:rsidR="00C839A1"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 xml:space="preserve">Art. 3 Plata : </w:t>
      </w:r>
      <w:r w:rsidRPr="00FE4B05">
        <w:rPr>
          <w:rFonts w:asciiTheme="majorHAnsi" w:eastAsia="Arial" w:hAnsiTheme="majorHAnsi" w:cs="Arial"/>
          <w:bCs/>
          <w:sz w:val="20"/>
          <w:szCs w:val="20"/>
        </w:rPr>
        <w:t>se face de catre Autoritatea fiscala in baza Formularului 177 anexat acestui contract, in conformitate cu OP ANAF 1679/2022</w:t>
      </w:r>
    </w:p>
    <w:p w14:paraId="4C05395B" w14:textId="77777777" w:rsidR="00C839A1"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Art. 4 Obligaţiile Părţilor</w:t>
      </w:r>
    </w:p>
    <w:p w14:paraId="754B0BE1" w14:textId="2F9BD646"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4.1.Nici una dintre prevederile prezentului Contract nu poate fi interpretată ca instituind obligaţia Beneficiarului de a presta un serviciu sau de a efectua vreo altă prestaţie în favoarea Sponsorului ori a unei terţe persoane în schimbul obiectului sponsorizării.</w:t>
      </w:r>
    </w:p>
    <w:p w14:paraId="5B139FDD" w14:textId="77777777"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4.2. Beneficiarul se obligă să folosească sumele/bunurile acordate de către Sponsor în scopul pentru care au fost destinate.</w:t>
      </w:r>
    </w:p>
    <w:p w14:paraId="1AE8B522" w14:textId="77777777"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4.3. Beneficiarul poate aduce la cunoștința publicului sponsorizarea prin promovarea numelui, mărcii sau imaginii Sponsorului</w:t>
      </w:r>
    </w:p>
    <w:p w14:paraId="0F9501C0" w14:textId="7FB2A24E"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4.4. Atât Sponsorul, cât și Beneficiarul sunt obligați să aducă la cunoștința publicului sponsorizarea, dacă optează să o facă, într-un mod care să nu lezeze direct sau indirect activitatea sponsorizată, bunele moravuri sau ordinea și liniștea publică.</w:t>
      </w:r>
    </w:p>
    <w:p w14:paraId="6270D314" w14:textId="77777777" w:rsidR="00C839A1"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Art. 5 Răspunderea Părţilor</w:t>
      </w:r>
    </w:p>
    <w:p w14:paraId="1D5E862D" w14:textId="77777777"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5.1 Părţile Contractului răspund, în conformitate cu prevederile dreptului comun, în situaţia în care prin nerespectarea sau prin</w:t>
      </w:r>
    </w:p>
    <w:p w14:paraId="4E4E3301" w14:textId="77777777" w:rsidR="00C839A1"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Cs/>
          <w:sz w:val="20"/>
          <w:szCs w:val="20"/>
        </w:rPr>
        <w:t>executarea necorespunzătoare a obligaţiilor ce le revin au produs un prejudiciu celeilalte Părţi contractante.</w:t>
      </w:r>
    </w:p>
    <w:p w14:paraId="29079238" w14:textId="77777777" w:rsidR="00C839A1"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Art. 6 Litigii</w:t>
      </w:r>
    </w:p>
    <w:p w14:paraId="51C9E6A1" w14:textId="225F0780"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6.1. Părțile au încheiat prezentul Contract cu bună credință, prin aceasta înțelegându-se că Părțile își vor îndeplini de bunăvoie obligațiile contractuale și vor încerca să rezolve amiabil eventualele diferende ce pot apărea.</w:t>
      </w:r>
    </w:p>
    <w:p w14:paraId="55BB4764" w14:textId="106D2A8F"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6.2. Orice posibile neînțelegeri care nu pot fi soluționate pe cale amiabilă, vor fi înaintate spre soluționare instanțelor de drept comun competente.</w:t>
      </w:r>
    </w:p>
    <w:p w14:paraId="0CAEBB65" w14:textId="77777777" w:rsidR="00C839A1"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Art. 7 Dispoziții finale</w:t>
      </w:r>
    </w:p>
    <w:p w14:paraId="2657D308" w14:textId="77777777"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7.1. Acest Contract este guvernat de legislația din România.</w:t>
      </w:r>
    </w:p>
    <w:p w14:paraId="12479C5F" w14:textId="77777777"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7.2. Prezentul Contract nu se poate modifica decât prin acordul scris al Părților, materializat în act adițional scris la acesta.</w:t>
      </w:r>
    </w:p>
    <w:p w14:paraId="1084A2F4" w14:textId="5949B37A"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7.3. Partile consimt la prelucrarea bilaterala a datelor cu caracter personal in concordanta cu dispozitiile legislative actuale, sunt de acord cu aceasta prelucrare doar pentru indeplinirea scopului prezentului contract si au cunostinta de toate mecanismele legale</w:t>
      </w:r>
    </w:p>
    <w:p w14:paraId="4B6C3711" w14:textId="77777777"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privind drepurile pe care le au in ceea ce priveste procesarea datelor, mecanisme pe care se obliga sa le respecte.</w:t>
      </w:r>
    </w:p>
    <w:p w14:paraId="4BCF95B5" w14:textId="2EDD3043" w:rsidR="00C839A1" w:rsidRPr="00FE4B05" w:rsidRDefault="00C839A1" w:rsidP="00C839A1">
      <w:pPr>
        <w:spacing w:after="0" w:line="240" w:lineRule="auto"/>
        <w:jc w:val="both"/>
        <w:rPr>
          <w:rFonts w:asciiTheme="majorHAnsi" w:eastAsia="Arial" w:hAnsiTheme="majorHAnsi" w:cs="Arial"/>
          <w:bCs/>
          <w:sz w:val="20"/>
          <w:szCs w:val="20"/>
        </w:rPr>
      </w:pPr>
      <w:r w:rsidRPr="00FE4B05">
        <w:rPr>
          <w:rFonts w:asciiTheme="majorHAnsi" w:eastAsia="Arial" w:hAnsiTheme="majorHAnsi" w:cs="Arial"/>
          <w:bCs/>
          <w:sz w:val="20"/>
          <w:szCs w:val="20"/>
        </w:rPr>
        <w:t>7.4. Părțile declară, în ceea ce privește clauzele prezentului Contract, că acestea reprezintă clauze negociate, în sensul Codului Civil, că au luat cunoștință de acestea, că le acceptă și că își exprimă astfel, în mod expres, neechivoc și fără rezerve, consimțământul cu privire la prevederi, în forma și modalitatea în care sunt formulate și reglementate în acest Contract.</w:t>
      </w:r>
    </w:p>
    <w:p w14:paraId="686A6112" w14:textId="77777777" w:rsidR="00C839A1" w:rsidRPr="00FE4B05" w:rsidRDefault="00C839A1" w:rsidP="00C839A1">
      <w:pPr>
        <w:spacing w:after="0" w:line="240" w:lineRule="auto"/>
        <w:jc w:val="both"/>
        <w:rPr>
          <w:rFonts w:asciiTheme="majorHAnsi" w:eastAsia="Arial" w:hAnsiTheme="majorHAnsi" w:cs="Arial"/>
          <w:b/>
          <w:sz w:val="20"/>
          <w:szCs w:val="20"/>
        </w:rPr>
      </w:pPr>
    </w:p>
    <w:p w14:paraId="00000024" w14:textId="5870A6AC" w:rsidR="006037FC" w:rsidRPr="00FE4B05" w:rsidRDefault="00C839A1" w:rsidP="00C839A1">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Prezentul Contract se încheie astăzi,</w:t>
      </w:r>
      <w:r w:rsidR="00FE4B05">
        <w:rPr>
          <w:rFonts w:asciiTheme="majorHAnsi" w:eastAsia="Arial" w:hAnsiTheme="majorHAnsi" w:cs="Arial"/>
          <w:b/>
          <w:sz w:val="20"/>
          <w:szCs w:val="20"/>
        </w:rPr>
        <w:t xml:space="preserve"> </w:t>
      </w:r>
      <w:r w:rsidRPr="00FE4B05">
        <w:rPr>
          <w:rFonts w:asciiTheme="majorHAnsi" w:eastAsia="Arial" w:hAnsiTheme="majorHAnsi" w:cs="Arial"/>
          <w:b/>
          <w:sz w:val="20"/>
          <w:szCs w:val="20"/>
        </w:rPr>
        <w:t>......................................., în 2 exemplare originale, câte unul pentru fiecare Parte</w:t>
      </w:r>
    </w:p>
    <w:p w14:paraId="25FF39A2" w14:textId="77777777" w:rsidR="00C839A1" w:rsidRPr="00FE4B05" w:rsidRDefault="00C839A1" w:rsidP="00C839A1">
      <w:pPr>
        <w:spacing w:after="0" w:line="240" w:lineRule="auto"/>
        <w:jc w:val="both"/>
        <w:rPr>
          <w:rFonts w:asciiTheme="majorHAnsi" w:eastAsia="Arial" w:hAnsiTheme="majorHAnsi" w:cs="Arial"/>
          <w:b/>
          <w:sz w:val="20"/>
          <w:szCs w:val="20"/>
        </w:rPr>
      </w:pPr>
    </w:p>
    <w:p w14:paraId="00000025" w14:textId="77777777" w:rsidR="006037FC" w:rsidRPr="00FE4B05" w:rsidRDefault="003E03A9">
      <w:pPr>
        <w:spacing w:after="0" w:line="240" w:lineRule="auto"/>
        <w:jc w:val="both"/>
        <w:rPr>
          <w:rFonts w:asciiTheme="majorHAnsi" w:eastAsia="Arial" w:hAnsiTheme="majorHAnsi" w:cs="Arial"/>
          <w:b/>
          <w:sz w:val="20"/>
          <w:szCs w:val="20"/>
        </w:rPr>
      </w:pPr>
      <w:r w:rsidRPr="00FE4B05">
        <w:rPr>
          <w:rFonts w:asciiTheme="majorHAnsi" w:eastAsia="Arial" w:hAnsiTheme="majorHAnsi" w:cs="Arial"/>
          <w:b/>
          <w:sz w:val="20"/>
          <w:szCs w:val="20"/>
        </w:rPr>
        <w:t xml:space="preserve">SPONSOR: </w:t>
      </w:r>
      <w:r w:rsidRPr="00FE4B05">
        <w:rPr>
          <w:rFonts w:asciiTheme="majorHAnsi" w:eastAsia="Arial" w:hAnsiTheme="majorHAnsi" w:cs="Arial"/>
          <w:b/>
          <w:sz w:val="20"/>
          <w:szCs w:val="20"/>
        </w:rPr>
        <w:tab/>
      </w:r>
      <w:r w:rsidRPr="00FE4B05">
        <w:rPr>
          <w:rFonts w:asciiTheme="majorHAnsi" w:eastAsia="Arial" w:hAnsiTheme="majorHAnsi" w:cs="Arial"/>
          <w:b/>
          <w:sz w:val="20"/>
          <w:szCs w:val="20"/>
        </w:rPr>
        <w:tab/>
      </w:r>
      <w:r w:rsidRPr="00FE4B05">
        <w:rPr>
          <w:rFonts w:asciiTheme="majorHAnsi" w:eastAsia="Arial" w:hAnsiTheme="majorHAnsi" w:cs="Arial"/>
          <w:b/>
          <w:sz w:val="20"/>
          <w:szCs w:val="20"/>
        </w:rPr>
        <w:tab/>
      </w:r>
      <w:r w:rsidRPr="00FE4B05">
        <w:rPr>
          <w:rFonts w:asciiTheme="majorHAnsi" w:eastAsia="Arial" w:hAnsiTheme="majorHAnsi" w:cs="Arial"/>
          <w:b/>
          <w:sz w:val="20"/>
          <w:szCs w:val="20"/>
        </w:rPr>
        <w:tab/>
      </w:r>
      <w:r w:rsidRPr="00FE4B05">
        <w:rPr>
          <w:rFonts w:asciiTheme="majorHAnsi" w:eastAsia="Arial" w:hAnsiTheme="majorHAnsi" w:cs="Arial"/>
          <w:b/>
          <w:sz w:val="20"/>
          <w:szCs w:val="20"/>
        </w:rPr>
        <w:tab/>
      </w:r>
      <w:r w:rsidRPr="00FE4B05">
        <w:rPr>
          <w:rFonts w:asciiTheme="majorHAnsi" w:eastAsia="Arial" w:hAnsiTheme="majorHAnsi" w:cs="Arial"/>
          <w:b/>
          <w:sz w:val="20"/>
          <w:szCs w:val="20"/>
        </w:rPr>
        <w:tab/>
      </w:r>
      <w:r w:rsidRPr="00FE4B05">
        <w:rPr>
          <w:rFonts w:asciiTheme="majorHAnsi" w:eastAsia="Arial" w:hAnsiTheme="majorHAnsi" w:cs="Arial"/>
          <w:b/>
          <w:sz w:val="20"/>
          <w:szCs w:val="20"/>
        </w:rPr>
        <w:tab/>
      </w:r>
      <w:r w:rsidRPr="00FE4B05">
        <w:rPr>
          <w:rFonts w:asciiTheme="majorHAnsi" w:eastAsia="Arial" w:hAnsiTheme="majorHAnsi" w:cs="Arial"/>
          <w:b/>
          <w:sz w:val="20"/>
          <w:szCs w:val="20"/>
        </w:rPr>
        <w:tab/>
        <w:t>BENEFICIAR:</w:t>
      </w:r>
    </w:p>
    <w:p w14:paraId="00000026" w14:textId="77777777" w:rsidR="006037FC" w:rsidRPr="00FE4B05" w:rsidRDefault="003E03A9">
      <w:pPr>
        <w:spacing w:after="0" w:line="240" w:lineRule="auto"/>
        <w:ind w:left="5760" w:firstLine="720"/>
        <w:jc w:val="both"/>
        <w:rPr>
          <w:rFonts w:asciiTheme="majorHAnsi" w:eastAsia="Arial" w:hAnsiTheme="majorHAnsi" w:cs="Arial"/>
          <w:b/>
          <w:sz w:val="20"/>
          <w:szCs w:val="20"/>
        </w:rPr>
      </w:pPr>
      <w:r w:rsidRPr="00FE4B05">
        <w:rPr>
          <w:rFonts w:asciiTheme="majorHAnsi" w:eastAsia="Arial" w:hAnsiTheme="majorHAnsi" w:cs="Arial"/>
          <w:b/>
          <w:sz w:val="20"/>
          <w:szCs w:val="20"/>
        </w:rPr>
        <w:t>Asociația Club Sportiv Ninja Sport</w:t>
      </w:r>
    </w:p>
    <w:p w14:paraId="00000027" w14:textId="77777777" w:rsidR="006037FC" w:rsidRPr="00FE4B05" w:rsidRDefault="003E03A9">
      <w:pPr>
        <w:spacing w:after="0" w:line="240" w:lineRule="auto"/>
        <w:ind w:left="5760" w:firstLine="720"/>
        <w:jc w:val="both"/>
        <w:rPr>
          <w:rFonts w:asciiTheme="majorHAnsi" w:eastAsia="Arial" w:hAnsiTheme="majorHAnsi" w:cs="Arial"/>
          <w:sz w:val="20"/>
          <w:szCs w:val="20"/>
        </w:rPr>
      </w:pPr>
      <w:r w:rsidRPr="00FE4B05">
        <w:rPr>
          <w:rFonts w:asciiTheme="majorHAnsi" w:eastAsia="Arial" w:hAnsiTheme="majorHAnsi" w:cs="Arial"/>
          <w:sz w:val="20"/>
          <w:szCs w:val="20"/>
        </w:rPr>
        <w:t>Tudor Eusebio George,</w:t>
      </w:r>
    </w:p>
    <w:p w14:paraId="00000028" w14:textId="77777777" w:rsidR="006037FC" w:rsidRPr="00FE4B05" w:rsidRDefault="003E03A9">
      <w:pPr>
        <w:spacing w:after="0" w:line="240" w:lineRule="auto"/>
        <w:ind w:left="5760" w:firstLine="720"/>
        <w:jc w:val="both"/>
        <w:rPr>
          <w:rFonts w:asciiTheme="majorHAnsi" w:eastAsia="Arial" w:hAnsiTheme="majorHAnsi" w:cs="Arial"/>
          <w:sz w:val="20"/>
          <w:szCs w:val="20"/>
        </w:rPr>
      </w:pPr>
      <w:r w:rsidRPr="00FE4B05">
        <w:rPr>
          <w:rFonts w:asciiTheme="majorHAnsi" w:eastAsia="Arial" w:hAnsiTheme="majorHAnsi" w:cs="Arial"/>
          <w:sz w:val="20"/>
          <w:szCs w:val="20"/>
        </w:rPr>
        <w:t xml:space="preserve">Presedinte </w:t>
      </w:r>
    </w:p>
    <w:sectPr w:rsidR="006037FC" w:rsidRPr="00FE4B05" w:rsidSect="00277A06">
      <w:footerReference w:type="default" r:id="rId8"/>
      <w:pgSz w:w="11906" w:h="16838" w:code="9"/>
      <w:pgMar w:top="540" w:right="566" w:bottom="270" w:left="99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522D" w14:textId="77777777" w:rsidR="005A03E6" w:rsidRDefault="005A03E6">
      <w:pPr>
        <w:spacing w:after="0" w:line="240" w:lineRule="auto"/>
      </w:pPr>
      <w:r>
        <w:separator/>
      </w:r>
    </w:p>
  </w:endnote>
  <w:endnote w:type="continuationSeparator" w:id="0">
    <w:p w14:paraId="6297D729" w14:textId="77777777" w:rsidR="005A03E6" w:rsidRDefault="005A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0D94D24F" w:rsidR="006037FC" w:rsidRDefault="003E03A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77A06">
      <w:rPr>
        <w:noProof/>
        <w:color w:val="000000"/>
      </w:rPr>
      <w:t>2</w:t>
    </w:r>
    <w:r>
      <w:rPr>
        <w:color w:val="000000"/>
      </w:rPr>
      <w:fldChar w:fldCharType="end"/>
    </w:r>
  </w:p>
  <w:p w14:paraId="0000002A" w14:textId="77777777" w:rsidR="006037FC" w:rsidRDefault="006037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437C" w14:textId="77777777" w:rsidR="005A03E6" w:rsidRDefault="005A03E6">
      <w:pPr>
        <w:spacing w:after="0" w:line="240" w:lineRule="auto"/>
      </w:pPr>
      <w:r>
        <w:separator/>
      </w:r>
    </w:p>
  </w:footnote>
  <w:footnote w:type="continuationSeparator" w:id="0">
    <w:p w14:paraId="31664F3B" w14:textId="77777777" w:rsidR="005A03E6" w:rsidRDefault="005A0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93B11"/>
    <w:multiLevelType w:val="multilevel"/>
    <w:tmpl w:val="7812AE04"/>
    <w:lvl w:ilvl="0">
      <w:start w:val="1"/>
      <w:numFmt w:val="decimal"/>
      <w:lvlText w:val="%1."/>
      <w:lvlJc w:val="left"/>
      <w:pPr>
        <w:ind w:left="720" w:hanging="360"/>
      </w:pPr>
      <w:rPr>
        <w:b/>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D870982"/>
    <w:multiLevelType w:val="multilevel"/>
    <w:tmpl w:val="02C0CDE8"/>
    <w:lvl w:ilvl="0">
      <w:start w:val="1"/>
      <w:numFmt w:val="decimal"/>
      <w:lvlText w:val="%1."/>
      <w:lvlJc w:val="left"/>
      <w:pPr>
        <w:ind w:left="390" w:hanging="390"/>
      </w:pPr>
    </w:lvl>
    <w:lvl w:ilvl="1">
      <w:start w:val="1"/>
      <w:numFmt w:val="decimal"/>
      <w:lvlText w:val="%1.%2."/>
      <w:lvlJc w:val="left"/>
      <w:pPr>
        <w:ind w:left="390" w:hanging="39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76191066">
    <w:abstractNumId w:val="1"/>
  </w:num>
  <w:num w:numId="2" w16cid:durableId="48485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FC"/>
    <w:rsid w:val="0012582A"/>
    <w:rsid w:val="001F58E6"/>
    <w:rsid w:val="00277A06"/>
    <w:rsid w:val="003459DF"/>
    <w:rsid w:val="0036170C"/>
    <w:rsid w:val="00387D78"/>
    <w:rsid w:val="00390CEA"/>
    <w:rsid w:val="003E03A9"/>
    <w:rsid w:val="004179A0"/>
    <w:rsid w:val="005A03E6"/>
    <w:rsid w:val="006037FC"/>
    <w:rsid w:val="00645625"/>
    <w:rsid w:val="00695817"/>
    <w:rsid w:val="00812748"/>
    <w:rsid w:val="00BF2E0D"/>
    <w:rsid w:val="00C839A1"/>
    <w:rsid w:val="00D954FD"/>
    <w:rsid w:val="00DB4658"/>
    <w:rsid w:val="00E06108"/>
    <w:rsid w:val="00EC4E3B"/>
    <w:rsid w:val="00FC1F47"/>
    <w:rsid w:val="00FE4B0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204A"/>
  <w15:docId w15:val="{29AD3E9D-0FC5-403D-9F06-79F6A03C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3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71D2E"/>
    <w:pPr>
      <w:ind w:left="720"/>
      <w:contextualSpacing/>
    </w:pPr>
  </w:style>
  <w:style w:type="paragraph" w:styleId="Header">
    <w:name w:val="header"/>
    <w:basedOn w:val="Normal"/>
    <w:link w:val="HeaderChar"/>
    <w:uiPriority w:val="99"/>
    <w:unhideWhenUsed/>
    <w:rsid w:val="00B6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E1D"/>
  </w:style>
  <w:style w:type="paragraph" w:styleId="Footer">
    <w:name w:val="footer"/>
    <w:basedOn w:val="Normal"/>
    <w:link w:val="FooterChar"/>
    <w:uiPriority w:val="99"/>
    <w:unhideWhenUsed/>
    <w:rsid w:val="00B63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E1D"/>
  </w:style>
  <w:style w:type="character" w:styleId="CommentReference">
    <w:name w:val="annotation reference"/>
    <w:basedOn w:val="DefaultParagraphFont"/>
    <w:uiPriority w:val="99"/>
    <w:semiHidden/>
    <w:unhideWhenUsed/>
    <w:rsid w:val="00BB777E"/>
    <w:rPr>
      <w:sz w:val="16"/>
      <w:szCs w:val="16"/>
    </w:rPr>
  </w:style>
  <w:style w:type="paragraph" w:styleId="CommentText">
    <w:name w:val="annotation text"/>
    <w:basedOn w:val="Normal"/>
    <w:link w:val="CommentTextChar"/>
    <w:uiPriority w:val="99"/>
    <w:semiHidden/>
    <w:unhideWhenUsed/>
    <w:rsid w:val="00BB777E"/>
    <w:pPr>
      <w:spacing w:line="240" w:lineRule="auto"/>
    </w:pPr>
    <w:rPr>
      <w:sz w:val="20"/>
      <w:szCs w:val="20"/>
    </w:rPr>
  </w:style>
  <w:style w:type="character" w:customStyle="1" w:styleId="CommentTextChar">
    <w:name w:val="Comment Text Char"/>
    <w:basedOn w:val="DefaultParagraphFont"/>
    <w:link w:val="CommentText"/>
    <w:uiPriority w:val="99"/>
    <w:semiHidden/>
    <w:rsid w:val="00BB777E"/>
    <w:rPr>
      <w:sz w:val="20"/>
      <w:szCs w:val="20"/>
    </w:rPr>
  </w:style>
  <w:style w:type="paragraph" w:styleId="CommentSubject">
    <w:name w:val="annotation subject"/>
    <w:basedOn w:val="CommentText"/>
    <w:next w:val="CommentText"/>
    <w:link w:val="CommentSubjectChar"/>
    <w:uiPriority w:val="99"/>
    <w:semiHidden/>
    <w:unhideWhenUsed/>
    <w:rsid w:val="00BB777E"/>
    <w:rPr>
      <w:b/>
      <w:bCs/>
    </w:rPr>
  </w:style>
  <w:style w:type="character" w:customStyle="1" w:styleId="CommentSubjectChar">
    <w:name w:val="Comment Subject Char"/>
    <w:basedOn w:val="CommentTextChar"/>
    <w:link w:val="CommentSubject"/>
    <w:uiPriority w:val="99"/>
    <w:semiHidden/>
    <w:rsid w:val="00BB777E"/>
    <w:rPr>
      <w:b/>
      <w:bCs/>
      <w:sz w:val="20"/>
      <w:szCs w:val="20"/>
    </w:rPr>
  </w:style>
  <w:style w:type="paragraph" w:styleId="BalloonText">
    <w:name w:val="Balloon Text"/>
    <w:basedOn w:val="Normal"/>
    <w:link w:val="BalloonTextChar"/>
    <w:uiPriority w:val="99"/>
    <w:semiHidden/>
    <w:unhideWhenUsed/>
    <w:rsid w:val="00BB7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77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1UnzRTxkh/1rnbraLcSIEH25ug==">AMUW2mV6bmhK+puXWrUPZ7KiTO+dgy6MULzlhkOrRflDZGwDoBrJ8wlqfr1j6c32BDOHH2byexpfMxxmWPaBuw0keE3w4ZxiOxDEh2cSb1yacx4c+jTovPY=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652</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ELISEI</dc:creator>
  <cp:lastModifiedBy>gedai get</cp:lastModifiedBy>
  <cp:revision>6</cp:revision>
  <dcterms:created xsi:type="dcterms:W3CDTF">2022-12-23T13:48:00Z</dcterms:created>
  <dcterms:modified xsi:type="dcterms:W3CDTF">2026-03-25T08:18:00Z</dcterms:modified>
</cp:coreProperties>
</file>